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1D7A" w14:textId="77777777" w:rsidR="00145BEB" w:rsidRDefault="00145BEB" w:rsidP="00145BEB">
      <w:pPr>
        <w:rPr>
          <w:lang w:val="en-GB"/>
        </w:rPr>
      </w:pPr>
      <w:r>
        <w:rPr>
          <w:lang w:val="en-GB"/>
        </w:rPr>
        <w:t>Dear ski resort residents,</w:t>
      </w:r>
    </w:p>
    <w:p w14:paraId="2C0AD5F2" w14:textId="77777777" w:rsidR="00145BEB" w:rsidRDefault="00145BEB" w:rsidP="00145BEB">
      <w:pPr>
        <w:rPr>
          <w:lang w:val="en-GB"/>
        </w:rPr>
      </w:pPr>
      <w:r>
        <w:rPr>
          <w:lang w:val="en-GB"/>
        </w:rPr>
        <w:t xml:space="preserve">You may have already seen the attached media release referencing the positive SARS-CoV-2 virus detected in the sewage treatment plant at Perisher. In response all the COVID clinics have increased opening times to encourage testing </w:t>
      </w:r>
      <w:r>
        <w:rPr>
          <w:lang w:val="en-AU"/>
        </w:rPr>
        <w:t xml:space="preserve">at the following locations: </w:t>
      </w:r>
    </w:p>
    <w:p w14:paraId="36BE6BDF" w14:textId="77777777" w:rsidR="00145BEB" w:rsidRDefault="00145BEB" w:rsidP="00145BEB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color w:val="auto"/>
          <w:sz w:val="22"/>
          <w:szCs w:val="22"/>
          <w:lang w:val="en-AU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en-AU"/>
        </w:rPr>
        <w:t>Perisher Clinic, NSW National Parks Building Perisher Valley, will operate extended hours from 9:30am – 2pm daily until further notice.</w:t>
      </w:r>
    </w:p>
    <w:p w14:paraId="423D2460" w14:textId="77777777" w:rsidR="00145BEB" w:rsidRDefault="00145BEB" w:rsidP="00145BEB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color w:val="auto"/>
          <w:sz w:val="22"/>
          <w:szCs w:val="22"/>
          <w:lang w:val="en-AU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en-AU"/>
        </w:rPr>
        <w:t xml:space="preserve">Jindabyne Clinic will operate with double capacity at the new, larger location at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val="en-AU"/>
        </w:rPr>
        <w:t>HealthOne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  <w:lang w:val="en-AU"/>
        </w:rPr>
        <w:t xml:space="preserve"> Car park, 5 Thredbo Terrace, Jindabyne from 9am – 4pm daily until further notice.</w:t>
      </w:r>
    </w:p>
    <w:p w14:paraId="3EA952F6" w14:textId="77777777" w:rsidR="00145BEB" w:rsidRDefault="00145BEB" w:rsidP="00145BEB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color w:val="auto"/>
          <w:sz w:val="22"/>
          <w:szCs w:val="22"/>
          <w:lang w:val="en-AU"/>
        </w:rPr>
      </w:pPr>
      <w:proofErr w:type="gramStart"/>
      <w:r>
        <w:rPr>
          <w:rFonts w:ascii="Calibri" w:eastAsia="Times New Roman" w:hAnsi="Calibri" w:cs="Calibri"/>
          <w:color w:val="auto"/>
          <w:sz w:val="22"/>
          <w:szCs w:val="22"/>
          <w:lang w:val="en-AU"/>
        </w:rPr>
        <w:t>Cooma Clinic at the Cooma Hospital &amp; Health Service,</w:t>
      </w:r>
      <w:proofErr w:type="gramEnd"/>
      <w:r>
        <w:rPr>
          <w:rFonts w:ascii="Calibri" w:eastAsia="Times New Roman" w:hAnsi="Calibri" w:cs="Calibri"/>
          <w:color w:val="auto"/>
          <w:sz w:val="22"/>
          <w:szCs w:val="22"/>
          <w:lang w:val="en-AU"/>
        </w:rPr>
        <w:t xml:space="preserve"> will have extra swabbing capacity during normal hours of 9am – 5pm daily until further notice. </w:t>
      </w:r>
    </w:p>
    <w:p w14:paraId="00E08A47" w14:textId="77777777" w:rsidR="00145BEB" w:rsidRDefault="00145BEB" w:rsidP="00145BEB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color w:val="auto"/>
          <w:sz w:val="22"/>
          <w:szCs w:val="22"/>
          <w:lang w:val="en-AU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en-AU"/>
        </w:rPr>
        <w:t> Thredbo Clinic, Friday Drive behind the Information Centre, also remains open 9:30am – 2pm daily until further notice.</w:t>
      </w:r>
    </w:p>
    <w:p w14:paraId="41257047" w14:textId="77777777" w:rsidR="00145BEB" w:rsidRDefault="00145BEB" w:rsidP="00145BEB">
      <w:pPr>
        <w:rPr>
          <w:lang w:val="en-AU"/>
        </w:rPr>
      </w:pPr>
    </w:p>
    <w:p w14:paraId="54512D42" w14:textId="77777777" w:rsidR="00145BEB" w:rsidRDefault="00145BEB" w:rsidP="00145BEB">
      <w:pPr>
        <w:rPr>
          <w:b/>
          <w:bCs/>
          <w:lang w:val="en-GB"/>
        </w:rPr>
      </w:pPr>
      <w:r>
        <w:rPr>
          <w:b/>
          <w:bCs/>
          <w:lang w:val="en-GB"/>
        </w:rPr>
        <w:t>Below are some key dot points to note:</w:t>
      </w:r>
    </w:p>
    <w:p w14:paraId="49421DA2" w14:textId="77777777" w:rsidR="00145BEB" w:rsidRDefault="00145BEB" w:rsidP="00145BEB">
      <w:pPr>
        <w:rPr>
          <w:lang w:val="en-AU"/>
        </w:rPr>
      </w:pPr>
    </w:p>
    <w:p w14:paraId="0877B5D5" w14:textId="77777777" w:rsidR="00145BEB" w:rsidRDefault="00145BEB" w:rsidP="00145BEB">
      <w:pPr>
        <w:rPr>
          <w:b/>
          <w:bCs/>
          <w:lang w:val="en-AU"/>
        </w:rPr>
      </w:pPr>
      <w:r>
        <w:rPr>
          <w:b/>
          <w:bCs/>
          <w:lang w:val="en-AU"/>
        </w:rPr>
        <w:t>COVID in Sewage</w:t>
      </w:r>
    </w:p>
    <w:p w14:paraId="73876805" w14:textId="77777777" w:rsidR="00145BEB" w:rsidRDefault="00145BEB" w:rsidP="00145BEB">
      <w:pPr>
        <w:numPr>
          <w:ilvl w:val="0"/>
          <w:numId w:val="2"/>
        </w:numPr>
        <w:ind w:left="714" w:hanging="357"/>
        <w:rPr>
          <w:lang w:val="en-AU" w:eastAsia="en-AU"/>
        </w:rPr>
      </w:pPr>
      <w:r>
        <w:rPr>
          <w:lang w:val="en-AU" w:eastAsia="en-AU"/>
        </w:rPr>
        <w:t xml:space="preserve">SARS-CoV-2, the virus that causes COVID-19 is just one of many viruses present in sewage </w:t>
      </w:r>
    </w:p>
    <w:p w14:paraId="2CAE7823" w14:textId="77777777" w:rsidR="00145BEB" w:rsidRDefault="00145BEB" w:rsidP="00145BEB">
      <w:pPr>
        <w:numPr>
          <w:ilvl w:val="0"/>
          <w:numId w:val="2"/>
        </w:numPr>
        <w:ind w:left="714" w:hanging="357"/>
        <w:rPr>
          <w:lang w:val="en-AU" w:eastAsia="en-AU"/>
        </w:rPr>
      </w:pPr>
      <w:r>
        <w:rPr>
          <w:lang w:val="en-AU" w:eastAsia="en-AU"/>
        </w:rPr>
        <w:t>Sewage also contains detergents and other substances that inactivate (kill) SARS-CoV-2 before it reaches the sewage treatment plant</w:t>
      </w:r>
    </w:p>
    <w:p w14:paraId="3C4394FB" w14:textId="77777777" w:rsidR="00145BEB" w:rsidRDefault="00145BEB" w:rsidP="00145BEB">
      <w:pPr>
        <w:numPr>
          <w:ilvl w:val="0"/>
          <w:numId w:val="2"/>
        </w:numPr>
        <w:ind w:left="714" w:hanging="357"/>
        <w:rPr>
          <w:lang w:val="en-AU" w:eastAsia="en-AU"/>
        </w:rPr>
      </w:pPr>
      <w:r>
        <w:rPr>
          <w:lang w:val="en-AU" w:eastAsia="en-AU"/>
        </w:rPr>
        <w:t>SARS-CoV-2 is easily inactivated (killed) by usual sewage treatment processes, including chlorine and ultraviolet (UV) disinfection</w:t>
      </w:r>
    </w:p>
    <w:p w14:paraId="07B738DA" w14:textId="77777777" w:rsidR="00145BEB" w:rsidRDefault="00145BEB" w:rsidP="00145BEB">
      <w:pPr>
        <w:numPr>
          <w:ilvl w:val="0"/>
          <w:numId w:val="2"/>
        </w:numPr>
        <w:ind w:left="714" w:hanging="357"/>
        <w:rPr>
          <w:lang w:val="en-AU" w:eastAsia="en-AU"/>
        </w:rPr>
      </w:pPr>
      <w:r>
        <w:rPr>
          <w:lang w:val="en-AU"/>
        </w:rPr>
        <w:t xml:space="preserve">Sewage is treated before discharge to the environment using UV disinfection, this is regulated by the NSW EPA. </w:t>
      </w:r>
    </w:p>
    <w:p w14:paraId="1B0CCA9B" w14:textId="77777777" w:rsidR="00145BEB" w:rsidRDefault="00145BEB" w:rsidP="00145BEB">
      <w:pPr>
        <w:spacing w:before="100"/>
        <w:rPr>
          <w:b/>
          <w:bCs/>
          <w:lang w:val="en-AU" w:eastAsia="en-AU"/>
        </w:rPr>
      </w:pPr>
      <w:r>
        <w:rPr>
          <w:b/>
          <w:bCs/>
          <w:lang w:val="en-AU" w:eastAsia="en-AU"/>
        </w:rPr>
        <w:t>Drinking Water</w:t>
      </w:r>
    </w:p>
    <w:p w14:paraId="54C553C1" w14:textId="77777777" w:rsidR="00145BEB" w:rsidRDefault="00145BEB" w:rsidP="00145BEB">
      <w:pPr>
        <w:pStyle w:val="ListParagraph"/>
        <w:numPr>
          <w:ilvl w:val="0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The </w:t>
      </w:r>
      <w:r>
        <w:rPr>
          <w:rFonts w:eastAsia="Times New Roman"/>
          <w:u w:val="single"/>
          <w:lang w:val="en-AU"/>
        </w:rPr>
        <w:t>drinking water is safe to drink</w:t>
      </w:r>
    </w:p>
    <w:p w14:paraId="312AFCD7" w14:textId="77777777" w:rsidR="00145BEB" w:rsidRDefault="00145BEB" w:rsidP="00145BEB">
      <w:pPr>
        <w:pStyle w:val="ListParagraph"/>
        <w:numPr>
          <w:ilvl w:val="0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Drinking water is treated before being delivered to your tap</w:t>
      </w:r>
    </w:p>
    <w:p w14:paraId="593282E5" w14:textId="77777777" w:rsidR="00145BEB" w:rsidRDefault="00145BEB" w:rsidP="00145BEB">
      <w:pPr>
        <w:pStyle w:val="ListParagraph"/>
        <w:numPr>
          <w:ilvl w:val="0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Drinking water treatment is designed to inactivate (kill) or remove a range of microorganism, including viruses, </w:t>
      </w:r>
      <w:proofErr w:type="gramStart"/>
      <w:r>
        <w:rPr>
          <w:rFonts w:eastAsia="Times New Roman"/>
          <w:lang w:val="en-AU"/>
        </w:rPr>
        <w:t>bacteria</w:t>
      </w:r>
      <w:proofErr w:type="gramEnd"/>
      <w:r>
        <w:rPr>
          <w:rFonts w:eastAsia="Times New Roman"/>
          <w:lang w:val="en-AU"/>
        </w:rPr>
        <w:t xml:space="preserve"> and protozoa.</w:t>
      </w:r>
    </w:p>
    <w:p w14:paraId="01D46D47" w14:textId="77777777" w:rsidR="00145BEB" w:rsidRDefault="00145BEB" w:rsidP="00145BEB">
      <w:pPr>
        <w:pStyle w:val="ListParagraph"/>
        <w:numPr>
          <w:ilvl w:val="0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Drinking treatment is designed and operated to inactivate (kill) or remove the </w:t>
      </w:r>
      <w:proofErr w:type="gramStart"/>
      <w:r>
        <w:rPr>
          <w:rFonts w:eastAsia="Times New Roman"/>
          <w:lang w:val="en-AU"/>
        </w:rPr>
        <w:t>most hardy</w:t>
      </w:r>
      <w:proofErr w:type="gramEnd"/>
      <w:r>
        <w:rPr>
          <w:rFonts w:eastAsia="Times New Roman"/>
          <w:lang w:val="en-AU"/>
        </w:rPr>
        <w:t xml:space="preserve"> microorganisms. </w:t>
      </w:r>
    </w:p>
    <w:p w14:paraId="4D70E75A" w14:textId="77777777" w:rsidR="00145BEB" w:rsidRDefault="00145BEB" w:rsidP="00145BEB">
      <w:pPr>
        <w:pStyle w:val="ListParagraph"/>
        <w:numPr>
          <w:ilvl w:val="0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SARS-CoV-2 is not a hardy virus in the environment. </w:t>
      </w:r>
    </w:p>
    <w:p w14:paraId="7F684820" w14:textId="77777777" w:rsidR="00145BEB" w:rsidRDefault="00145BEB" w:rsidP="00145BEB">
      <w:pPr>
        <w:pStyle w:val="ListParagraph"/>
        <w:numPr>
          <w:ilvl w:val="0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 w:eastAsia="en-AU"/>
        </w:rPr>
        <w:t xml:space="preserve">No additional or modified treatment is required beyond the current ‘business as usual’ drinking water </w:t>
      </w:r>
      <w:proofErr w:type="gramStart"/>
      <w:r>
        <w:rPr>
          <w:rFonts w:eastAsia="Times New Roman"/>
          <w:lang w:val="en-AU" w:eastAsia="en-AU"/>
        </w:rPr>
        <w:t>treatment .</w:t>
      </w:r>
      <w:proofErr w:type="gramEnd"/>
    </w:p>
    <w:p w14:paraId="5EA40210" w14:textId="77777777" w:rsidR="00145BEB" w:rsidRDefault="00145BEB" w:rsidP="00145BEB">
      <w:pPr>
        <w:rPr>
          <w:lang w:val="en-AU"/>
        </w:rPr>
      </w:pPr>
    </w:p>
    <w:p w14:paraId="54F00531" w14:textId="77777777" w:rsidR="00145BEB" w:rsidRDefault="00145BEB" w:rsidP="00145BEB">
      <w:pPr>
        <w:rPr>
          <w:b/>
          <w:bCs/>
          <w:lang w:val="en-AU"/>
        </w:rPr>
      </w:pPr>
      <w:r>
        <w:rPr>
          <w:b/>
          <w:bCs/>
          <w:lang w:val="en-AU"/>
        </w:rPr>
        <w:t>The Sewage Surveillance Research Program</w:t>
      </w:r>
    </w:p>
    <w:p w14:paraId="1703F96D" w14:textId="77777777" w:rsidR="00145BEB" w:rsidRDefault="00145BEB" w:rsidP="00145BEB">
      <w:pPr>
        <w:numPr>
          <w:ilvl w:val="0"/>
          <w:numId w:val="2"/>
        </w:numPr>
        <w:ind w:left="714" w:hanging="357"/>
        <w:rPr>
          <w:lang w:val="en-AU" w:eastAsia="en-AU"/>
        </w:rPr>
      </w:pPr>
      <w:r>
        <w:rPr>
          <w:lang w:val="en-AU" w:eastAsia="en-AU"/>
        </w:rPr>
        <w:t>This research program detects viral fragments of SARS-CoV-2, not infectious viruses.</w:t>
      </w:r>
    </w:p>
    <w:p w14:paraId="0E848F29" w14:textId="77777777" w:rsidR="00145BEB" w:rsidRDefault="00145BEB" w:rsidP="00145BEB">
      <w:pPr>
        <w:numPr>
          <w:ilvl w:val="0"/>
          <w:numId w:val="2"/>
        </w:numPr>
        <w:ind w:left="714" w:hanging="357"/>
        <w:rPr>
          <w:lang w:val="en-AU" w:eastAsia="en-AU"/>
        </w:rPr>
      </w:pPr>
      <w:r>
        <w:rPr>
          <w:lang w:val="en-AU"/>
        </w:rPr>
        <w:t xml:space="preserve">The aim of the sewage surveillance research program is to test untreated sewage for fragments of the SARS-CoV-2 virus that can be integrated with health data for COVID-19 to support NSW Health’s response. </w:t>
      </w:r>
    </w:p>
    <w:p w14:paraId="0E74D317" w14:textId="77777777" w:rsidR="00145BEB" w:rsidRDefault="00145BEB" w:rsidP="00145BEB">
      <w:pPr>
        <w:numPr>
          <w:ilvl w:val="0"/>
          <w:numId w:val="2"/>
        </w:numPr>
        <w:ind w:left="714" w:hanging="357"/>
        <w:rPr>
          <w:lang w:val="en-AU" w:eastAsia="en-AU"/>
        </w:rPr>
      </w:pPr>
      <w:r>
        <w:rPr>
          <w:lang w:val="en-AU"/>
        </w:rPr>
        <w:t xml:space="preserve">Viral fragments may be shed into sewage from stools for </w:t>
      </w:r>
      <w:proofErr w:type="gramStart"/>
      <w:r>
        <w:rPr>
          <w:lang w:val="en-AU"/>
        </w:rPr>
        <w:t>a number of</w:t>
      </w:r>
      <w:proofErr w:type="gramEnd"/>
      <w:r>
        <w:rPr>
          <w:lang w:val="en-AU"/>
        </w:rPr>
        <w:t xml:space="preserve"> weeks by persons infected with SARS-CoV-2, and shedding can extend beyond the infectious period.  </w:t>
      </w:r>
    </w:p>
    <w:p w14:paraId="32D2DFDD" w14:textId="77777777" w:rsidR="00145BEB" w:rsidRDefault="00145BEB" w:rsidP="00145BEB">
      <w:pPr>
        <w:numPr>
          <w:ilvl w:val="0"/>
          <w:numId w:val="2"/>
        </w:numPr>
        <w:ind w:left="714" w:hanging="357"/>
        <w:rPr>
          <w:lang w:val="en-AU" w:eastAsia="en-AU"/>
        </w:rPr>
      </w:pPr>
      <w:r>
        <w:rPr>
          <w:lang w:val="en-AU"/>
        </w:rPr>
        <w:t>Viral fragments can also enter the sewer when washed off hands and body via sinks and showers</w:t>
      </w:r>
    </w:p>
    <w:p w14:paraId="5EE2F833" w14:textId="77777777" w:rsidR="00145BEB" w:rsidRDefault="00145BEB" w:rsidP="00145BEB">
      <w:pPr>
        <w:numPr>
          <w:ilvl w:val="0"/>
          <w:numId w:val="2"/>
        </w:numPr>
        <w:ind w:left="714" w:hanging="357"/>
        <w:rPr>
          <w:lang w:val="en-AU" w:eastAsia="en-AU"/>
        </w:rPr>
      </w:pPr>
      <w:r>
        <w:rPr>
          <w:lang w:val="en-AU"/>
        </w:rPr>
        <w:t xml:space="preserve">Sampling is being undertaken in </w:t>
      </w:r>
      <w:proofErr w:type="gramStart"/>
      <w:r>
        <w:rPr>
          <w:lang w:val="en-AU"/>
        </w:rPr>
        <w:t>a number of</w:t>
      </w:r>
      <w:proofErr w:type="gramEnd"/>
      <w:r>
        <w:rPr>
          <w:lang w:val="en-AU"/>
        </w:rPr>
        <w:t xml:space="preserve"> regional and metropolitan areas under this research program.</w:t>
      </w:r>
    </w:p>
    <w:p w14:paraId="4458B157" w14:textId="77777777" w:rsidR="00145BEB" w:rsidRDefault="00145BEB" w:rsidP="00145BEB">
      <w:pPr>
        <w:rPr>
          <w:b/>
          <w:bCs/>
          <w:lang w:val="en-AU" w:eastAsia="en-AU"/>
        </w:rPr>
      </w:pPr>
    </w:p>
    <w:p w14:paraId="19983744" w14:textId="77777777" w:rsidR="00145BEB" w:rsidRDefault="00145BEB" w:rsidP="00145BEB">
      <w:pPr>
        <w:rPr>
          <w:b/>
          <w:bCs/>
          <w:lang w:val="en-AU" w:eastAsia="en-AU"/>
        </w:rPr>
      </w:pPr>
      <w:r>
        <w:rPr>
          <w:b/>
          <w:bCs/>
          <w:lang w:val="en-AU" w:eastAsia="en-AU"/>
        </w:rPr>
        <w:t>Other points that may be useful</w:t>
      </w:r>
    </w:p>
    <w:p w14:paraId="7F8CEB50" w14:textId="77777777" w:rsidR="00145BEB" w:rsidRDefault="00145BEB" w:rsidP="00145BEB">
      <w:pPr>
        <w:numPr>
          <w:ilvl w:val="0"/>
          <w:numId w:val="2"/>
        </w:numPr>
        <w:spacing w:before="100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lastRenderedPageBreak/>
        <w:t>Exposure to all pathogens in the workplace and in wastewater should be managed by ‘business as usual’ hygiene practices such as using appropriate personal protective equipment and good handwashing.</w:t>
      </w:r>
    </w:p>
    <w:p w14:paraId="2311B446" w14:textId="77777777" w:rsidR="008D0BF6" w:rsidRDefault="008D0BF6"/>
    <w:sectPr w:rsidR="008D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01781"/>
    <w:multiLevelType w:val="hybridMultilevel"/>
    <w:tmpl w:val="E2FEE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350E5"/>
    <w:multiLevelType w:val="hybridMultilevel"/>
    <w:tmpl w:val="3898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EB"/>
    <w:rsid w:val="00145BEB"/>
    <w:rsid w:val="008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8EE3"/>
  <w15:chartTrackingRefBased/>
  <w15:docId w15:val="{89CABDDF-E4FC-450A-9932-208A00A7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EB"/>
    <w:pPr>
      <w:ind w:left="720"/>
    </w:pPr>
  </w:style>
  <w:style w:type="paragraph" w:customStyle="1" w:styleId="Default">
    <w:name w:val="Default"/>
    <w:basedOn w:val="Normal"/>
    <w:rsid w:val="00145BE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Foster</dc:creator>
  <cp:keywords/>
  <dc:description/>
  <cp:lastModifiedBy>Ian Foster</cp:lastModifiedBy>
  <cp:revision>1</cp:revision>
  <dcterms:created xsi:type="dcterms:W3CDTF">2020-08-03T05:27:00Z</dcterms:created>
  <dcterms:modified xsi:type="dcterms:W3CDTF">2020-08-03T05:28:00Z</dcterms:modified>
</cp:coreProperties>
</file>